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1E" w:rsidRDefault="00BF5401">
      <w:pPr>
        <w:pStyle w:val="Title"/>
        <w:keepNext w:val="0"/>
        <w:keepLines w:val="0"/>
        <w:spacing w:after="0" w:line="240" w:lineRule="auto"/>
        <w:ind w:right="-720"/>
        <w:rPr>
          <w:color w:val="2F5496"/>
          <w:sz w:val="40"/>
          <w:szCs w:val="40"/>
        </w:rPr>
      </w:pPr>
      <w:bookmarkStart w:id="0" w:name="_GoBack"/>
      <w:bookmarkEnd w:id="0"/>
      <w:r>
        <w:rPr>
          <w:color w:val="2F5496"/>
          <w:sz w:val="40"/>
          <w:szCs w:val="40"/>
        </w:rPr>
        <w:t>Meeting Minutes – Port Byron Library Board of Trustees</w:t>
      </w:r>
    </w:p>
    <w:p w:rsidR="00FB061E" w:rsidRDefault="00FB061E">
      <w:pPr>
        <w:spacing w:line="240" w:lineRule="auto"/>
        <w:rPr>
          <w:sz w:val="20"/>
          <w:szCs w:val="20"/>
        </w:rPr>
      </w:pPr>
    </w:p>
    <w:tbl>
      <w:tblPr>
        <w:tblStyle w:val="a"/>
        <w:tblW w:w="10440"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5"/>
        <w:gridCol w:w="1620"/>
        <w:gridCol w:w="2850"/>
        <w:gridCol w:w="1890"/>
        <w:gridCol w:w="105"/>
        <w:gridCol w:w="3480"/>
      </w:tblGrid>
      <w:tr w:rsidR="00FB061E">
        <w:trPr>
          <w:trHeight w:val="208"/>
        </w:trPr>
        <w:tc>
          <w:tcPr>
            <w:tcW w:w="10440" w:type="dxa"/>
            <w:gridSpan w:val="6"/>
            <w:vAlign w:val="bottom"/>
          </w:tcPr>
          <w:p w:rsidR="00FB061E" w:rsidRDefault="00BF5401">
            <w:pPr>
              <w:spacing w:line="240" w:lineRule="auto"/>
              <w:rPr>
                <w:b/>
              </w:rPr>
            </w:pPr>
            <w:r>
              <w:rPr>
                <w:b/>
              </w:rPr>
              <w:t>Meeting Information</w:t>
            </w:r>
          </w:p>
        </w:tc>
      </w:tr>
      <w:tr w:rsidR="00FB061E">
        <w:trPr>
          <w:trHeight w:val="786"/>
        </w:trPr>
        <w:tc>
          <w:tcPr>
            <w:tcW w:w="2115" w:type="dxa"/>
            <w:gridSpan w:val="2"/>
          </w:tcPr>
          <w:p w:rsidR="00FB061E" w:rsidRDefault="00BF5401">
            <w:pPr>
              <w:pStyle w:val="Heading2"/>
              <w:keepLines w:val="0"/>
              <w:spacing w:before="0" w:after="0" w:line="240" w:lineRule="auto"/>
              <w:rPr>
                <w:b/>
                <w:sz w:val="22"/>
                <w:szCs w:val="22"/>
              </w:rPr>
            </w:pPr>
            <w:bookmarkStart w:id="1" w:name="_gjdgxs" w:colFirst="0" w:colLast="0"/>
            <w:bookmarkEnd w:id="1"/>
            <w:r>
              <w:rPr>
                <w:b/>
                <w:sz w:val="22"/>
                <w:szCs w:val="22"/>
              </w:rPr>
              <w:t xml:space="preserve">Date: </w:t>
            </w:r>
          </w:p>
          <w:p w:rsidR="00FB061E" w:rsidRDefault="00FB061E">
            <w:pPr>
              <w:spacing w:line="240" w:lineRule="auto"/>
            </w:pPr>
          </w:p>
        </w:tc>
        <w:tc>
          <w:tcPr>
            <w:tcW w:w="2850" w:type="dxa"/>
          </w:tcPr>
          <w:p w:rsidR="00FB061E" w:rsidRDefault="00BF5401">
            <w:pPr>
              <w:widowControl w:val="0"/>
              <w:tabs>
                <w:tab w:val="left" w:pos="360"/>
                <w:tab w:val="left" w:pos="720"/>
                <w:tab w:val="left" w:pos="1080"/>
              </w:tabs>
              <w:spacing w:line="240" w:lineRule="auto"/>
            </w:pPr>
            <w:r>
              <w:t>April 3, 2025</w:t>
            </w:r>
          </w:p>
        </w:tc>
        <w:tc>
          <w:tcPr>
            <w:tcW w:w="1995" w:type="dxa"/>
            <w:gridSpan w:val="2"/>
          </w:tcPr>
          <w:p w:rsidR="00FB061E" w:rsidRDefault="00BF5401">
            <w:pPr>
              <w:pStyle w:val="Heading2"/>
              <w:keepLines w:val="0"/>
              <w:spacing w:before="0" w:after="0" w:line="240" w:lineRule="auto"/>
              <w:rPr>
                <w:b/>
                <w:sz w:val="22"/>
                <w:szCs w:val="22"/>
              </w:rPr>
            </w:pPr>
            <w:r>
              <w:rPr>
                <w:b/>
                <w:sz w:val="22"/>
                <w:szCs w:val="22"/>
              </w:rPr>
              <w:t>Location:</w:t>
            </w:r>
          </w:p>
        </w:tc>
        <w:tc>
          <w:tcPr>
            <w:tcW w:w="3480" w:type="dxa"/>
          </w:tcPr>
          <w:p w:rsidR="00FB061E" w:rsidRDefault="00BF5401">
            <w:pPr>
              <w:widowControl w:val="0"/>
              <w:tabs>
                <w:tab w:val="left" w:pos="360"/>
                <w:tab w:val="left" w:pos="720"/>
                <w:tab w:val="left" w:pos="1080"/>
              </w:tabs>
              <w:spacing w:line="240" w:lineRule="auto"/>
            </w:pPr>
            <w:r>
              <w:t>Port Byron Library</w:t>
            </w:r>
          </w:p>
        </w:tc>
      </w:tr>
      <w:tr w:rsidR="00FB061E">
        <w:trPr>
          <w:trHeight w:val="741"/>
        </w:trPr>
        <w:tc>
          <w:tcPr>
            <w:tcW w:w="2115" w:type="dxa"/>
            <w:gridSpan w:val="2"/>
          </w:tcPr>
          <w:p w:rsidR="00FB061E" w:rsidRDefault="00BF5401">
            <w:pPr>
              <w:pStyle w:val="Heading2"/>
              <w:keepLines w:val="0"/>
              <w:spacing w:before="0" w:after="0" w:line="240" w:lineRule="auto"/>
              <w:rPr>
                <w:b/>
                <w:sz w:val="22"/>
                <w:szCs w:val="22"/>
              </w:rPr>
            </w:pPr>
            <w:r>
              <w:rPr>
                <w:b/>
                <w:sz w:val="22"/>
                <w:szCs w:val="22"/>
              </w:rPr>
              <w:t xml:space="preserve">Time: </w:t>
            </w:r>
          </w:p>
          <w:p w:rsidR="00FB061E" w:rsidRDefault="00FB061E">
            <w:pPr>
              <w:spacing w:line="240" w:lineRule="auto"/>
            </w:pPr>
          </w:p>
        </w:tc>
        <w:tc>
          <w:tcPr>
            <w:tcW w:w="2850" w:type="dxa"/>
          </w:tcPr>
          <w:p w:rsidR="00FB061E" w:rsidRDefault="00BF5401">
            <w:pPr>
              <w:widowControl w:val="0"/>
              <w:tabs>
                <w:tab w:val="left" w:pos="360"/>
                <w:tab w:val="left" w:pos="720"/>
                <w:tab w:val="left" w:pos="1080"/>
              </w:tabs>
              <w:spacing w:line="240" w:lineRule="auto"/>
            </w:pPr>
            <w:r>
              <w:t>Start: 6:02 pm</w:t>
            </w:r>
          </w:p>
          <w:p w:rsidR="00FB061E" w:rsidRDefault="00FB061E">
            <w:pPr>
              <w:widowControl w:val="0"/>
              <w:tabs>
                <w:tab w:val="left" w:pos="360"/>
                <w:tab w:val="left" w:pos="720"/>
                <w:tab w:val="left" w:pos="1080"/>
              </w:tabs>
              <w:spacing w:line="240" w:lineRule="auto"/>
            </w:pPr>
          </w:p>
          <w:p w:rsidR="00FB061E" w:rsidRDefault="00BF5401">
            <w:pPr>
              <w:widowControl w:val="0"/>
              <w:tabs>
                <w:tab w:val="left" w:pos="360"/>
                <w:tab w:val="left" w:pos="720"/>
                <w:tab w:val="left" w:pos="1080"/>
              </w:tabs>
              <w:spacing w:line="240" w:lineRule="auto"/>
            </w:pPr>
            <w:r>
              <w:t>End: 7:10 pm</w:t>
            </w:r>
          </w:p>
        </w:tc>
        <w:tc>
          <w:tcPr>
            <w:tcW w:w="1995" w:type="dxa"/>
            <w:gridSpan w:val="2"/>
          </w:tcPr>
          <w:p w:rsidR="00FB061E" w:rsidRDefault="00BF5401">
            <w:pPr>
              <w:pStyle w:val="Heading2"/>
              <w:keepLines w:val="0"/>
              <w:spacing w:before="0" w:after="0" w:line="240" w:lineRule="auto"/>
              <w:rPr>
                <w:b/>
                <w:sz w:val="22"/>
                <w:szCs w:val="22"/>
              </w:rPr>
            </w:pPr>
            <w:r>
              <w:rPr>
                <w:b/>
                <w:sz w:val="22"/>
                <w:szCs w:val="22"/>
              </w:rPr>
              <w:t>Meeting Type:</w:t>
            </w:r>
          </w:p>
        </w:tc>
        <w:tc>
          <w:tcPr>
            <w:tcW w:w="3480" w:type="dxa"/>
          </w:tcPr>
          <w:p w:rsidR="00FB061E" w:rsidRDefault="00BF5401">
            <w:pPr>
              <w:widowControl w:val="0"/>
              <w:tabs>
                <w:tab w:val="left" w:pos="360"/>
                <w:tab w:val="left" w:pos="720"/>
                <w:tab w:val="left" w:pos="1080"/>
              </w:tabs>
              <w:spacing w:line="240" w:lineRule="auto"/>
            </w:pPr>
            <w:r>
              <w:t>Board of Trustees Monthly Meeting</w:t>
            </w:r>
          </w:p>
        </w:tc>
      </w:tr>
      <w:tr w:rsidR="00FB061E">
        <w:trPr>
          <w:trHeight w:val="741"/>
        </w:trPr>
        <w:tc>
          <w:tcPr>
            <w:tcW w:w="2115" w:type="dxa"/>
            <w:gridSpan w:val="2"/>
          </w:tcPr>
          <w:p w:rsidR="00FB061E" w:rsidRDefault="00BF5401">
            <w:pPr>
              <w:pStyle w:val="Heading2"/>
              <w:keepLines w:val="0"/>
              <w:spacing w:before="0" w:after="0" w:line="240" w:lineRule="auto"/>
              <w:rPr>
                <w:b/>
                <w:sz w:val="22"/>
                <w:szCs w:val="22"/>
              </w:rPr>
            </w:pPr>
            <w:r>
              <w:rPr>
                <w:b/>
                <w:sz w:val="22"/>
                <w:szCs w:val="22"/>
              </w:rPr>
              <w:t>Called By:</w:t>
            </w:r>
          </w:p>
          <w:p w:rsidR="00FB061E" w:rsidRDefault="00FB061E">
            <w:pPr>
              <w:spacing w:line="240" w:lineRule="auto"/>
            </w:pPr>
          </w:p>
        </w:tc>
        <w:tc>
          <w:tcPr>
            <w:tcW w:w="2850" w:type="dxa"/>
          </w:tcPr>
          <w:p w:rsidR="00FB061E" w:rsidRDefault="00BF5401">
            <w:pPr>
              <w:widowControl w:val="0"/>
              <w:tabs>
                <w:tab w:val="left" w:pos="360"/>
                <w:tab w:val="left" w:pos="720"/>
                <w:tab w:val="left" w:pos="1080"/>
              </w:tabs>
              <w:spacing w:line="240" w:lineRule="auto"/>
            </w:pPr>
            <w:r>
              <w:t>Amanda Hare</w:t>
            </w:r>
          </w:p>
        </w:tc>
        <w:tc>
          <w:tcPr>
            <w:tcW w:w="1995" w:type="dxa"/>
            <w:gridSpan w:val="2"/>
            <w:tcBorders>
              <w:bottom w:val="single" w:sz="6" w:space="0" w:color="434343"/>
            </w:tcBorders>
          </w:tcPr>
          <w:p w:rsidR="00FB061E" w:rsidRDefault="00BF5401">
            <w:pPr>
              <w:pStyle w:val="Heading2"/>
              <w:keepLines w:val="0"/>
              <w:spacing w:before="0" w:after="0" w:line="240" w:lineRule="auto"/>
              <w:rPr>
                <w:b/>
                <w:sz w:val="22"/>
                <w:szCs w:val="22"/>
              </w:rPr>
            </w:pPr>
            <w:r>
              <w:rPr>
                <w:b/>
                <w:sz w:val="22"/>
                <w:szCs w:val="22"/>
              </w:rPr>
              <w:t>Facilitator:</w:t>
            </w:r>
          </w:p>
        </w:tc>
        <w:tc>
          <w:tcPr>
            <w:tcW w:w="3480" w:type="dxa"/>
          </w:tcPr>
          <w:p w:rsidR="00FB061E" w:rsidRDefault="00BF5401">
            <w:pPr>
              <w:widowControl w:val="0"/>
              <w:tabs>
                <w:tab w:val="left" w:pos="360"/>
                <w:tab w:val="left" w:pos="720"/>
                <w:tab w:val="left" w:pos="1080"/>
              </w:tabs>
              <w:spacing w:line="240" w:lineRule="auto"/>
            </w:pPr>
            <w:r>
              <w:t>Amanda Hare</w:t>
            </w:r>
          </w:p>
        </w:tc>
      </w:tr>
      <w:tr w:rsidR="00FB061E">
        <w:trPr>
          <w:trHeight w:val="831"/>
        </w:trPr>
        <w:tc>
          <w:tcPr>
            <w:tcW w:w="2115" w:type="dxa"/>
            <w:gridSpan w:val="2"/>
          </w:tcPr>
          <w:p w:rsidR="00FB061E" w:rsidRDefault="00BF5401">
            <w:pPr>
              <w:pStyle w:val="Heading2"/>
              <w:keepLines w:val="0"/>
              <w:spacing w:before="0" w:after="0" w:line="240" w:lineRule="auto"/>
              <w:rPr>
                <w:b/>
                <w:sz w:val="22"/>
                <w:szCs w:val="22"/>
              </w:rPr>
            </w:pPr>
            <w:r>
              <w:rPr>
                <w:b/>
                <w:sz w:val="22"/>
                <w:szCs w:val="22"/>
              </w:rPr>
              <w:t xml:space="preserve">Submitted by: </w:t>
            </w:r>
          </w:p>
          <w:p w:rsidR="00FB061E" w:rsidRDefault="00FB061E">
            <w:pPr>
              <w:spacing w:line="240" w:lineRule="auto"/>
            </w:pPr>
          </w:p>
        </w:tc>
        <w:tc>
          <w:tcPr>
            <w:tcW w:w="2850" w:type="dxa"/>
            <w:tcBorders>
              <w:right w:val="single" w:sz="6" w:space="0" w:color="434343"/>
            </w:tcBorders>
          </w:tcPr>
          <w:p w:rsidR="00FB061E" w:rsidRDefault="00BF5401">
            <w:pPr>
              <w:widowControl w:val="0"/>
              <w:tabs>
                <w:tab w:val="left" w:pos="360"/>
                <w:tab w:val="left" w:pos="720"/>
                <w:tab w:val="left" w:pos="1080"/>
              </w:tabs>
              <w:spacing w:line="240" w:lineRule="auto"/>
            </w:pPr>
            <w:r>
              <w:t>Mary Beth Howell</w:t>
            </w:r>
          </w:p>
        </w:tc>
        <w:tc>
          <w:tcPr>
            <w:tcW w:w="1995" w:type="dxa"/>
            <w:gridSpan w:val="2"/>
            <w:tcBorders>
              <w:top w:val="single" w:sz="6" w:space="0" w:color="434343"/>
              <w:left w:val="single" w:sz="6" w:space="0" w:color="434343"/>
              <w:bottom w:val="single" w:sz="6" w:space="0" w:color="434343"/>
              <w:right w:val="single" w:sz="6" w:space="0" w:color="434343"/>
            </w:tcBorders>
          </w:tcPr>
          <w:p w:rsidR="00FB061E" w:rsidRDefault="00FB061E">
            <w:pPr>
              <w:pStyle w:val="Heading2"/>
              <w:keepLines w:val="0"/>
              <w:spacing w:before="0" w:after="0" w:line="240" w:lineRule="auto"/>
              <w:rPr>
                <w:b/>
                <w:sz w:val="22"/>
                <w:szCs w:val="22"/>
              </w:rPr>
            </w:pPr>
          </w:p>
        </w:tc>
        <w:tc>
          <w:tcPr>
            <w:tcW w:w="3480" w:type="dxa"/>
            <w:tcBorders>
              <w:left w:val="single" w:sz="6" w:space="0" w:color="434343"/>
            </w:tcBorders>
          </w:tcPr>
          <w:p w:rsidR="00FB061E" w:rsidRDefault="00FB061E">
            <w:pPr>
              <w:widowControl w:val="0"/>
              <w:tabs>
                <w:tab w:val="left" w:pos="360"/>
                <w:tab w:val="left" w:pos="720"/>
                <w:tab w:val="left" w:pos="1080"/>
              </w:tabs>
              <w:spacing w:line="240" w:lineRule="auto"/>
            </w:pPr>
          </w:p>
        </w:tc>
      </w:tr>
      <w:tr w:rsidR="00FB061E">
        <w:trPr>
          <w:trHeight w:val="741"/>
        </w:trPr>
        <w:tc>
          <w:tcPr>
            <w:tcW w:w="2115" w:type="dxa"/>
            <w:gridSpan w:val="2"/>
          </w:tcPr>
          <w:p w:rsidR="00FB061E" w:rsidRDefault="00BF5401">
            <w:pPr>
              <w:pStyle w:val="Heading2"/>
              <w:keepLines w:val="0"/>
              <w:spacing w:before="0" w:after="0" w:line="240" w:lineRule="auto"/>
              <w:rPr>
                <w:b/>
                <w:sz w:val="22"/>
                <w:szCs w:val="22"/>
              </w:rPr>
            </w:pPr>
            <w:r>
              <w:rPr>
                <w:b/>
                <w:sz w:val="22"/>
                <w:szCs w:val="22"/>
              </w:rPr>
              <w:t>Attendees:</w:t>
            </w:r>
          </w:p>
        </w:tc>
        <w:tc>
          <w:tcPr>
            <w:tcW w:w="8325" w:type="dxa"/>
            <w:gridSpan w:val="4"/>
          </w:tcPr>
          <w:p w:rsidR="00FB061E" w:rsidRDefault="00BF5401">
            <w:pPr>
              <w:widowControl w:val="0"/>
              <w:spacing w:line="240" w:lineRule="auto"/>
            </w:pPr>
            <w:r>
              <w:t xml:space="preserve">Bernie Redmond, Amanda Hare, Mary Beth Howell, Andrea Seamans, Donna </w:t>
            </w:r>
            <w:proofErr w:type="spellStart"/>
            <w:r>
              <w:t>Burleton</w:t>
            </w:r>
            <w:proofErr w:type="spellEnd"/>
            <w:r>
              <w:t xml:space="preserve">, Sarah Thompson, Kasey </w:t>
            </w:r>
            <w:proofErr w:type="spellStart"/>
            <w:r>
              <w:t>Cioffa</w:t>
            </w:r>
            <w:proofErr w:type="spellEnd"/>
            <w:r>
              <w:t>, Carol Waterman</w:t>
            </w:r>
          </w:p>
          <w:p w:rsidR="00FB061E" w:rsidRDefault="00BF5401">
            <w:pPr>
              <w:widowControl w:val="0"/>
              <w:spacing w:line="240" w:lineRule="auto"/>
            </w:pPr>
            <w:r>
              <w:t>Absent: Rachel Kepple</w:t>
            </w:r>
          </w:p>
        </w:tc>
      </w:tr>
      <w:tr w:rsidR="00FB061E">
        <w:trPr>
          <w:trHeight w:val="741"/>
        </w:trPr>
        <w:tc>
          <w:tcPr>
            <w:tcW w:w="2115" w:type="dxa"/>
            <w:gridSpan w:val="2"/>
          </w:tcPr>
          <w:p w:rsidR="00FB061E" w:rsidRDefault="00BF5401">
            <w:pPr>
              <w:pStyle w:val="Heading2"/>
              <w:keepLines w:val="0"/>
              <w:spacing w:before="0" w:after="0" w:line="240" w:lineRule="auto"/>
              <w:rPr>
                <w:b/>
                <w:sz w:val="22"/>
                <w:szCs w:val="22"/>
              </w:rPr>
            </w:pPr>
            <w:r>
              <w:rPr>
                <w:b/>
                <w:sz w:val="22"/>
                <w:szCs w:val="22"/>
              </w:rPr>
              <w:t xml:space="preserve">Guests:  </w:t>
            </w:r>
          </w:p>
        </w:tc>
        <w:tc>
          <w:tcPr>
            <w:tcW w:w="8325" w:type="dxa"/>
            <w:gridSpan w:val="4"/>
          </w:tcPr>
          <w:p w:rsidR="00FB061E" w:rsidRDefault="00BF5401">
            <w:pPr>
              <w:widowControl w:val="0"/>
              <w:spacing w:line="240" w:lineRule="auto"/>
              <w:rPr>
                <w:sz w:val="24"/>
                <w:szCs w:val="24"/>
              </w:rPr>
            </w:pPr>
            <w:r>
              <w:t>Amy Lamouroux</w:t>
            </w:r>
          </w:p>
        </w:tc>
      </w:tr>
      <w:tr w:rsidR="00FB061E">
        <w:trPr>
          <w:trHeight w:val="472"/>
        </w:trPr>
        <w:tc>
          <w:tcPr>
            <w:tcW w:w="6855" w:type="dxa"/>
            <w:gridSpan w:val="4"/>
            <w:vAlign w:val="bottom"/>
          </w:tcPr>
          <w:p w:rsidR="00FB061E" w:rsidRDefault="00BF5401">
            <w:pPr>
              <w:spacing w:line="240" w:lineRule="auto"/>
              <w:rPr>
                <w:b/>
                <w:smallCaps/>
              </w:rPr>
            </w:pPr>
            <w:r>
              <w:rPr>
                <w:b/>
              </w:rPr>
              <w:t>Reports</w:t>
            </w:r>
          </w:p>
        </w:tc>
        <w:tc>
          <w:tcPr>
            <w:tcW w:w="3585" w:type="dxa"/>
            <w:gridSpan w:val="2"/>
            <w:vAlign w:val="bottom"/>
          </w:tcPr>
          <w:p w:rsidR="00FB061E" w:rsidRDefault="00BF5401">
            <w:pPr>
              <w:spacing w:line="240" w:lineRule="auto"/>
              <w:rPr>
                <w:b/>
              </w:rPr>
            </w:pPr>
            <w:r>
              <w:rPr>
                <w:b/>
              </w:rPr>
              <w:t>Presenter</w:t>
            </w:r>
          </w:p>
        </w:tc>
      </w:tr>
      <w:tr w:rsidR="00FB061E">
        <w:trPr>
          <w:trHeight w:val="1281"/>
        </w:trPr>
        <w:tc>
          <w:tcPr>
            <w:tcW w:w="495" w:type="dxa"/>
          </w:tcPr>
          <w:p w:rsidR="00FB061E" w:rsidRDefault="00BF5401">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FB061E" w:rsidRDefault="00BF5401">
            <w:pPr>
              <w:widowControl w:val="0"/>
              <w:spacing w:line="240" w:lineRule="auto"/>
            </w:pPr>
            <w:r>
              <w:t>Approve Meeting Agenda</w:t>
            </w:r>
          </w:p>
          <w:p w:rsidR="00FB061E" w:rsidRDefault="00BF5401">
            <w:pPr>
              <w:widowControl w:val="0"/>
              <w:spacing w:line="240" w:lineRule="auto"/>
            </w:pPr>
            <w:r>
              <w:t>Motion to approve meeting agenda.</w:t>
            </w:r>
          </w:p>
          <w:p w:rsidR="00FB061E" w:rsidRDefault="00BF5401">
            <w:pPr>
              <w:widowControl w:val="0"/>
              <w:spacing w:line="240" w:lineRule="auto"/>
            </w:pPr>
            <w:r>
              <w:t>Motion: Andrea Seamans</w:t>
            </w:r>
          </w:p>
          <w:p w:rsidR="00FB061E" w:rsidRDefault="00BF5401">
            <w:pPr>
              <w:widowControl w:val="0"/>
              <w:spacing w:line="240" w:lineRule="auto"/>
            </w:pPr>
            <w:r>
              <w:t xml:space="preserve">Second:  Donna </w:t>
            </w:r>
            <w:proofErr w:type="spellStart"/>
            <w:r>
              <w:t>Burleton</w:t>
            </w:r>
            <w:proofErr w:type="spellEnd"/>
          </w:p>
          <w:p w:rsidR="00FB061E" w:rsidRDefault="00BF5401">
            <w:pPr>
              <w:widowControl w:val="0"/>
              <w:spacing w:line="240" w:lineRule="auto"/>
            </w:pPr>
            <w:r>
              <w:t>All Approved</w:t>
            </w:r>
          </w:p>
        </w:tc>
        <w:tc>
          <w:tcPr>
            <w:tcW w:w="3585" w:type="dxa"/>
            <w:gridSpan w:val="2"/>
          </w:tcPr>
          <w:p w:rsidR="00FB061E" w:rsidRDefault="00BF5401">
            <w:pPr>
              <w:widowControl w:val="0"/>
              <w:spacing w:line="240" w:lineRule="auto"/>
            </w:pPr>
            <w:r>
              <w:t>Amanda Hare</w:t>
            </w:r>
          </w:p>
        </w:tc>
      </w:tr>
      <w:tr w:rsidR="00FB061E">
        <w:trPr>
          <w:trHeight w:val="1551"/>
        </w:trPr>
        <w:tc>
          <w:tcPr>
            <w:tcW w:w="495" w:type="dxa"/>
          </w:tcPr>
          <w:p w:rsidR="00FB061E" w:rsidRDefault="00BF5401">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FB061E" w:rsidRDefault="00BF5401">
            <w:pPr>
              <w:widowControl w:val="0"/>
              <w:spacing w:line="240" w:lineRule="auto"/>
            </w:pPr>
            <w:r>
              <w:t>Approve Meeting Minutes from Previous Meeting (March)</w:t>
            </w:r>
          </w:p>
          <w:p w:rsidR="00FB061E" w:rsidRDefault="00FB061E">
            <w:pPr>
              <w:widowControl w:val="0"/>
              <w:spacing w:line="240" w:lineRule="auto"/>
            </w:pPr>
          </w:p>
          <w:p w:rsidR="00FB061E" w:rsidRDefault="00BF5401">
            <w:pPr>
              <w:numPr>
                <w:ilvl w:val="0"/>
                <w:numId w:val="1"/>
              </w:numPr>
              <w:spacing w:line="240" w:lineRule="auto"/>
            </w:pPr>
            <w:r>
              <w:t>March meeting Minutes amended. Sarah Thompson and Carol Waterman will be taking over the terms of Bernie Tomasso and Joyce Alfred and their terms will be for 2 years.</w:t>
            </w:r>
          </w:p>
          <w:p w:rsidR="00FB061E" w:rsidRDefault="00FB061E">
            <w:pPr>
              <w:widowControl w:val="0"/>
              <w:spacing w:line="240" w:lineRule="auto"/>
            </w:pPr>
          </w:p>
          <w:p w:rsidR="00FB061E" w:rsidRDefault="00BF5401">
            <w:pPr>
              <w:widowControl w:val="0"/>
              <w:spacing w:line="240" w:lineRule="auto"/>
            </w:pPr>
            <w:r>
              <w:t>Motion to approve amended meeting minutes.</w:t>
            </w:r>
          </w:p>
          <w:p w:rsidR="00FB061E" w:rsidRDefault="00BF5401">
            <w:pPr>
              <w:widowControl w:val="0"/>
              <w:spacing w:line="240" w:lineRule="auto"/>
            </w:pPr>
            <w:r>
              <w:t>Motion: Bernie Redmond</w:t>
            </w:r>
          </w:p>
          <w:p w:rsidR="00FB061E" w:rsidRDefault="00BF5401">
            <w:pPr>
              <w:widowControl w:val="0"/>
              <w:spacing w:line="240" w:lineRule="auto"/>
            </w:pPr>
            <w:r>
              <w:t xml:space="preserve">Second: Kasey </w:t>
            </w:r>
            <w:proofErr w:type="spellStart"/>
            <w:r>
              <w:t>Cioffa</w:t>
            </w:r>
            <w:proofErr w:type="spellEnd"/>
          </w:p>
          <w:p w:rsidR="00FB061E" w:rsidRDefault="00BF5401">
            <w:pPr>
              <w:widowControl w:val="0"/>
              <w:spacing w:line="240" w:lineRule="auto"/>
            </w:pPr>
            <w:r>
              <w:t>A</w:t>
            </w:r>
            <w:r>
              <w:t>ll Approved</w:t>
            </w:r>
          </w:p>
        </w:tc>
        <w:tc>
          <w:tcPr>
            <w:tcW w:w="3585" w:type="dxa"/>
            <w:gridSpan w:val="2"/>
          </w:tcPr>
          <w:p w:rsidR="00FB061E" w:rsidRDefault="00BF5401">
            <w:pPr>
              <w:widowControl w:val="0"/>
              <w:spacing w:line="240" w:lineRule="auto"/>
            </w:pPr>
            <w:r>
              <w:t>Amanda Hare</w:t>
            </w:r>
          </w:p>
        </w:tc>
      </w:tr>
      <w:tr w:rsidR="00FB061E">
        <w:trPr>
          <w:trHeight w:val="1641"/>
        </w:trPr>
        <w:tc>
          <w:tcPr>
            <w:tcW w:w="495" w:type="dxa"/>
          </w:tcPr>
          <w:p w:rsidR="00FB061E" w:rsidRDefault="00BF5401">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FB061E" w:rsidRDefault="00BF5401">
            <w:pPr>
              <w:widowControl w:val="0"/>
              <w:spacing w:line="240" w:lineRule="auto"/>
            </w:pPr>
            <w:r>
              <w:t>Treasurer’s Report</w:t>
            </w:r>
          </w:p>
          <w:p w:rsidR="00FB061E" w:rsidRDefault="00BF5401">
            <w:pPr>
              <w:widowControl w:val="0"/>
              <w:spacing w:line="240" w:lineRule="auto"/>
            </w:pPr>
            <w:r>
              <w:t>Motion to accept the treasurer's report</w:t>
            </w:r>
          </w:p>
          <w:p w:rsidR="00FB061E" w:rsidRDefault="00BF5401">
            <w:pPr>
              <w:widowControl w:val="0"/>
              <w:spacing w:line="240" w:lineRule="auto"/>
            </w:pPr>
            <w:r>
              <w:t>Motion: Mary Beth Howell</w:t>
            </w:r>
          </w:p>
          <w:p w:rsidR="00FB061E" w:rsidRDefault="00BF5401">
            <w:pPr>
              <w:widowControl w:val="0"/>
              <w:spacing w:line="240" w:lineRule="auto"/>
            </w:pPr>
            <w:r>
              <w:t xml:space="preserve">Second: Donna </w:t>
            </w:r>
            <w:proofErr w:type="spellStart"/>
            <w:r>
              <w:t>Burleton</w:t>
            </w:r>
            <w:proofErr w:type="spellEnd"/>
          </w:p>
          <w:p w:rsidR="00FB061E" w:rsidRDefault="00BF5401">
            <w:pPr>
              <w:widowControl w:val="0"/>
              <w:spacing w:line="240" w:lineRule="auto"/>
            </w:pPr>
            <w:r>
              <w:t>All Approved</w:t>
            </w:r>
          </w:p>
          <w:p w:rsidR="00FB061E" w:rsidRDefault="00BF5401">
            <w:pPr>
              <w:widowControl w:val="0"/>
              <w:numPr>
                <w:ilvl w:val="0"/>
                <w:numId w:val="4"/>
              </w:numPr>
              <w:spacing w:line="240" w:lineRule="auto"/>
            </w:pPr>
            <w:r>
              <w:t>Love your Library Grant</w:t>
            </w:r>
          </w:p>
          <w:p w:rsidR="00FB061E" w:rsidRDefault="00BF5401">
            <w:pPr>
              <w:widowControl w:val="0"/>
              <w:numPr>
                <w:ilvl w:val="0"/>
                <w:numId w:val="4"/>
              </w:numPr>
              <w:spacing w:line="240" w:lineRule="auto"/>
            </w:pPr>
            <w:r>
              <w:t>Community Foundation Grant</w:t>
            </w:r>
          </w:p>
          <w:p w:rsidR="00FB061E" w:rsidRDefault="00BF5401">
            <w:pPr>
              <w:widowControl w:val="0"/>
              <w:numPr>
                <w:ilvl w:val="0"/>
                <w:numId w:val="4"/>
              </w:numPr>
              <w:spacing w:line="240" w:lineRule="auto"/>
            </w:pPr>
            <w:r>
              <w:lastRenderedPageBreak/>
              <w:t>Donation from Dave and Laurie Waterman</w:t>
            </w:r>
          </w:p>
          <w:p w:rsidR="00FB061E" w:rsidRDefault="00FB061E">
            <w:pPr>
              <w:widowControl w:val="0"/>
              <w:spacing w:line="240" w:lineRule="auto"/>
            </w:pPr>
          </w:p>
        </w:tc>
        <w:tc>
          <w:tcPr>
            <w:tcW w:w="3585" w:type="dxa"/>
            <w:gridSpan w:val="2"/>
          </w:tcPr>
          <w:p w:rsidR="00FB061E" w:rsidRDefault="00BF5401">
            <w:pPr>
              <w:widowControl w:val="0"/>
              <w:spacing w:line="240" w:lineRule="auto"/>
            </w:pPr>
            <w:r>
              <w:lastRenderedPageBreak/>
              <w:t>Bernie Redmond</w:t>
            </w:r>
          </w:p>
        </w:tc>
      </w:tr>
      <w:tr w:rsidR="00FB061E">
        <w:trPr>
          <w:trHeight w:val="555"/>
        </w:trPr>
        <w:tc>
          <w:tcPr>
            <w:tcW w:w="495" w:type="dxa"/>
          </w:tcPr>
          <w:p w:rsidR="00FB061E" w:rsidRDefault="00BF5401">
            <w:pPr>
              <w:pStyle w:val="Heading1"/>
              <w:keepNext w:val="0"/>
              <w:keepLines w:val="0"/>
              <w:widowControl w:val="0"/>
              <w:spacing w:before="0" w:after="0" w:line="240" w:lineRule="auto"/>
              <w:rPr>
                <w:b/>
                <w:smallCaps/>
                <w:sz w:val="22"/>
                <w:szCs w:val="22"/>
              </w:rPr>
            </w:pPr>
            <w:r>
              <w:rPr>
                <w:b/>
                <w:smallCaps/>
                <w:sz w:val="22"/>
                <w:szCs w:val="22"/>
              </w:rPr>
              <w:lastRenderedPageBreak/>
              <w:t>4</w:t>
            </w:r>
          </w:p>
        </w:tc>
        <w:tc>
          <w:tcPr>
            <w:tcW w:w="6360" w:type="dxa"/>
            <w:gridSpan w:val="3"/>
          </w:tcPr>
          <w:p w:rsidR="00FB061E" w:rsidRDefault="00BF5401">
            <w:pPr>
              <w:widowControl w:val="0"/>
              <w:spacing w:line="240" w:lineRule="auto"/>
            </w:pPr>
            <w:r>
              <w:t>Budget Committee Report - Policy &amp; Procedures</w:t>
            </w:r>
          </w:p>
        </w:tc>
        <w:tc>
          <w:tcPr>
            <w:tcW w:w="3585" w:type="dxa"/>
            <w:gridSpan w:val="2"/>
          </w:tcPr>
          <w:p w:rsidR="00FB061E" w:rsidRDefault="00FB061E">
            <w:pPr>
              <w:widowControl w:val="0"/>
              <w:spacing w:line="240" w:lineRule="auto"/>
            </w:pPr>
          </w:p>
        </w:tc>
      </w:tr>
      <w:tr w:rsidR="00FB061E">
        <w:trPr>
          <w:trHeight w:val="1641"/>
        </w:trPr>
        <w:tc>
          <w:tcPr>
            <w:tcW w:w="495" w:type="dxa"/>
          </w:tcPr>
          <w:p w:rsidR="00FB061E" w:rsidRDefault="00BF5401">
            <w:pPr>
              <w:pStyle w:val="Heading1"/>
              <w:keepNext w:val="0"/>
              <w:keepLines w:val="0"/>
              <w:widowControl w:val="0"/>
              <w:spacing w:before="0" w:after="0" w:line="240" w:lineRule="auto"/>
              <w:rPr>
                <w:b/>
                <w:smallCaps/>
                <w:sz w:val="22"/>
                <w:szCs w:val="22"/>
              </w:rPr>
            </w:pPr>
            <w:r>
              <w:rPr>
                <w:b/>
                <w:smallCaps/>
                <w:sz w:val="22"/>
                <w:szCs w:val="22"/>
              </w:rPr>
              <w:t>5</w:t>
            </w:r>
          </w:p>
        </w:tc>
        <w:tc>
          <w:tcPr>
            <w:tcW w:w="6360" w:type="dxa"/>
            <w:gridSpan w:val="3"/>
          </w:tcPr>
          <w:p w:rsidR="00FB061E" w:rsidRDefault="00BF5401">
            <w:pPr>
              <w:widowControl w:val="0"/>
              <w:spacing w:line="240" w:lineRule="auto"/>
            </w:pPr>
            <w:r>
              <w:t>Director’s Report</w:t>
            </w:r>
          </w:p>
          <w:p w:rsidR="00FB061E" w:rsidRDefault="00BF5401">
            <w:pPr>
              <w:widowControl w:val="0"/>
              <w:spacing w:line="240" w:lineRule="auto"/>
            </w:pPr>
            <w:r>
              <w:t>Motion to accept the director’s report</w:t>
            </w:r>
          </w:p>
          <w:p w:rsidR="00FB061E" w:rsidRDefault="00BF5401">
            <w:pPr>
              <w:widowControl w:val="0"/>
              <w:spacing w:line="240" w:lineRule="auto"/>
            </w:pPr>
            <w:r>
              <w:t>Motion: Mary Beth Howell</w:t>
            </w:r>
          </w:p>
          <w:p w:rsidR="00FB061E" w:rsidRDefault="00BF5401">
            <w:pPr>
              <w:widowControl w:val="0"/>
              <w:spacing w:line="240" w:lineRule="auto"/>
            </w:pPr>
            <w:r>
              <w:t xml:space="preserve">Second: Donna </w:t>
            </w:r>
            <w:proofErr w:type="spellStart"/>
            <w:r>
              <w:t>Burleton</w:t>
            </w:r>
            <w:proofErr w:type="spellEnd"/>
          </w:p>
          <w:p w:rsidR="00FB061E" w:rsidRDefault="00BF5401">
            <w:pPr>
              <w:widowControl w:val="0"/>
              <w:spacing w:line="240" w:lineRule="auto"/>
            </w:pPr>
            <w:r>
              <w:t>All Approved</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 xml:space="preserve">April programming Calendar </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Circulation Numbers</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3 New adult card – 1 Child No-Internet</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Program/Attendance Numbers</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Payroll Report</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Update on Prime Non-profit – I am still trying to figure this out. We were charged $179.99 for our Prime Business Membership.</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Eric Franks from Finger Lakes came and hooked up the processing computer. He wiped the o</w:t>
            </w:r>
            <w:r>
              <w:rPr>
                <w:rFonts w:ascii="Calibri" w:eastAsia="Calibri" w:hAnsi="Calibri" w:cs="Calibri"/>
              </w:rPr>
              <w:t xml:space="preserve">ld public computer and it has been put in the storage room for now. He was going to remotely wipe it, but the day we went to do it, there was no internet in the village. I will look to recycle it at the next </w:t>
            </w:r>
            <w:proofErr w:type="gramStart"/>
            <w:r>
              <w:rPr>
                <w:rFonts w:ascii="Calibri" w:eastAsia="Calibri" w:hAnsi="Calibri" w:cs="Calibri"/>
              </w:rPr>
              <w:t>event,</w:t>
            </w:r>
            <w:proofErr w:type="gramEnd"/>
            <w:r>
              <w:rPr>
                <w:rFonts w:ascii="Calibri" w:eastAsia="Calibri" w:hAnsi="Calibri" w:cs="Calibri"/>
              </w:rPr>
              <w:t xml:space="preserve"> this is what Eric also recommended. He al</w:t>
            </w:r>
            <w:r>
              <w:rPr>
                <w:rFonts w:ascii="Calibri" w:eastAsia="Calibri" w:hAnsi="Calibri" w:cs="Calibri"/>
              </w:rPr>
              <w:t>so connected the director computer to the new Epson and helped me complete the family search set up in the reference room. We also set up the handicap accessible computer area and measured to be sure it was in compliance with ADA.</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 xml:space="preserve">Specialty Mechanical let </w:t>
            </w:r>
            <w:r>
              <w:rPr>
                <w:rFonts w:ascii="Calibri" w:eastAsia="Calibri" w:hAnsi="Calibri" w:cs="Calibri"/>
              </w:rPr>
              <w:t>me know they have ordered the bulbs and that they would be in touch for setting a date for installation.</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 xml:space="preserve">All the old chairs have been given away or are awaiting a trip to the dump in the back hallway at this time. The other set of 10 chairs has been ordered for $1138. That total for all 20 chairs is $1824.10, in the January minutes it was approved for $1974, </w:t>
            </w:r>
            <w:r>
              <w:rPr>
                <w:rFonts w:ascii="Calibri" w:eastAsia="Calibri" w:hAnsi="Calibri" w:cs="Calibri"/>
              </w:rPr>
              <w:t>but because the first 10 were purchased on sale, that lowered the overall total cost.</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We currently have a coloring contest going on right now.</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 xml:space="preserve">We have applied for the Outreach Mini Grant (OMG) from Finger </w:t>
            </w:r>
            <w:proofErr w:type="gramStart"/>
            <w:r>
              <w:rPr>
                <w:rFonts w:ascii="Calibri" w:eastAsia="Calibri" w:hAnsi="Calibri" w:cs="Calibri"/>
              </w:rPr>
              <w:t>Lakes,</w:t>
            </w:r>
            <w:proofErr w:type="gramEnd"/>
            <w:r>
              <w:rPr>
                <w:rFonts w:ascii="Calibri" w:eastAsia="Calibri" w:hAnsi="Calibri" w:cs="Calibri"/>
              </w:rPr>
              <w:t xml:space="preserve"> we have requested the amount that we need to</w:t>
            </w:r>
            <w:r>
              <w:rPr>
                <w:rFonts w:ascii="Calibri" w:eastAsia="Calibri" w:hAnsi="Calibri" w:cs="Calibri"/>
              </w:rPr>
              <w:t xml:space="preserve"> add to the Community Foundation to do 2 visits for the traveling library this year. We should know in a couple of weeks if we are awarded.</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In our display this month are the 2024 Award Winners.</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 xml:space="preserve">Mark from the Town of Mentz let me know that they do </w:t>
            </w:r>
            <w:r>
              <w:rPr>
                <w:rFonts w:ascii="Calibri" w:eastAsia="Calibri" w:hAnsi="Calibri" w:cs="Calibri"/>
              </w:rPr>
              <w:lastRenderedPageBreak/>
              <w:t>have a lo</w:t>
            </w:r>
            <w:r>
              <w:rPr>
                <w:rFonts w:ascii="Calibri" w:eastAsia="Calibri" w:hAnsi="Calibri" w:cs="Calibri"/>
              </w:rPr>
              <w:t xml:space="preserve">cked room with some space that they could allow me to keep our boxed financial records. I haven’t moved forward on that just yet. He has not worked out the </w:t>
            </w:r>
            <w:proofErr w:type="spellStart"/>
            <w:proofErr w:type="gramStart"/>
            <w:r>
              <w:rPr>
                <w:rFonts w:ascii="Calibri" w:eastAsia="Calibri" w:hAnsi="Calibri" w:cs="Calibri"/>
              </w:rPr>
              <w:t>knox</w:t>
            </w:r>
            <w:proofErr w:type="spellEnd"/>
            <w:proofErr w:type="gramEnd"/>
            <w:r>
              <w:rPr>
                <w:rFonts w:ascii="Calibri" w:eastAsia="Calibri" w:hAnsi="Calibri" w:cs="Calibri"/>
              </w:rPr>
              <w:t xml:space="preserve"> box with Corey </w:t>
            </w:r>
            <w:proofErr w:type="spellStart"/>
            <w:r>
              <w:rPr>
                <w:rFonts w:ascii="Calibri" w:eastAsia="Calibri" w:hAnsi="Calibri" w:cs="Calibri"/>
              </w:rPr>
              <w:t>Rooker</w:t>
            </w:r>
            <w:proofErr w:type="spellEnd"/>
            <w:r>
              <w:rPr>
                <w:rFonts w:ascii="Calibri" w:eastAsia="Calibri" w:hAnsi="Calibri" w:cs="Calibri"/>
              </w:rPr>
              <w:t xml:space="preserve"> (Fire Chief - Port Byron Fire Department) just yet.</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The Policy and Proced</w:t>
            </w:r>
            <w:r>
              <w:rPr>
                <w:rFonts w:ascii="Calibri" w:eastAsia="Calibri" w:hAnsi="Calibri" w:cs="Calibri"/>
              </w:rPr>
              <w:t xml:space="preserve">ure committee needs to discuss what to do with financial records. How long do we need to keep the records? Can they be scanned? </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The Tax Levy increase was sent to the School board, requesting a $3,000 increase in vote in May. Staff are working on doing a r</w:t>
            </w:r>
            <w:r>
              <w:rPr>
                <w:rFonts w:ascii="Calibri" w:eastAsia="Calibri" w:hAnsi="Calibri" w:cs="Calibri"/>
              </w:rPr>
              <w:t>eally well done and shared “Did You Know Campaign”</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Eric Franks from Finger Lakes recommended that we use physical hard drives. He said we could use cloud hard drives, but that there is always a security risk with those. He suggested we purchase Western Dig</w:t>
            </w:r>
            <w:r>
              <w:rPr>
                <w:rFonts w:ascii="Calibri" w:eastAsia="Calibri" w:hAnsi="Calibri" w:cs="Calibri"/>
              </w:rPr>
              <w:t>ital Hard Drives as they are a reputable brand. I did look into their cost and they range from $129 – 199, depending on size. I think 2 TB should be sufficient which is on the lower end for cost.</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Carol Waterman and I have met a couple times to discuss poss</w:t>
            </w:r>
            <w:r>
              <w:rPr>
                <w:rFonts w:ascii="Calibri" w:eastAsia="Calibri" w:hAnsi="Calibri" w:cs="Calibri"/>
              </w:rPr>
              <w:t>ible fundraisers. One thing we have been talking about and trying to put information together is for a Silent Auction that we are thinking would be great to do in October 2025. We have discussed possible locations and how we would go about getting donation</w:t>
            </w:r>
            <w:r>
              <w:rPr>
                <w:rFonts w:ascii="Calibri" w:eastAsia="Calibri" w:hAnsi="Calibri" w:cs="Calibri"/>
              </w:rPr>
              <w:t xml:space="preserve">s and from </w:t>
            </w:r>
            <w:proofErr w:type="gramStart"/>
            <w:r>
              <w:rPr>
                <w:rFonts w:ascii="Calibri" w:eastAsia="Calibri" w:hAnsi="Calibri" w:cs="Calibri"/>
              </w:rPr>
              <w:t>who</w:t>
            </w:r>
            <w:proofErr w:type="gramEnd"/>
            <w:r>
              <w:rPr>
                <w:rFonts w:ascii="Calibri" w:eastAsia="Calibri" w:hAnsi="Calibri" w:cs="Calibri"/>
              </w:rPr>
              <w:t xml:space="preserve">. Also, we have been talking about how to start </w:t>
            </w:r>
            <w:proofErr w:type="gramStart"/>
            <w:r>
              <w:rPr>
                <w:rFonts w:ascii="Calibri" w:eastAsia="Calibri" w:hAnsi="Calibri" w:cs="Calibri"/>
              </w:rPr>
              <w:t>a Friends</w:t>
            </w:r>
            <w:proofErr w:type="gramEnd"/>
            <w:r>
              <w:rPr>
                <w:rFonts w:ascii="Calibri" w:eastAsia="Calibri" w:hAnsi="Calibri" w:cs="Calibri"/>
              </w:rPr>
              <w:t xml:space="preserve"> of the Library group here. Diane, who is the president of the Weedsport Library friends </w:t>
            </w:r>
            <w:proofErr w:type="gramStart"/>
            <w:r>
              <w:rPr>
                <w:rFonts w:ascii="Calibri" w:eastAsia="Calibri" w:hAnsi="Calibri" w:cs="Calibri"/>
              </w:rPr>
              <w:t>group</w:t>
            </w:r>
            <w:proofErr w:type="gramEnd"/>
            <w:r>
              <w:rPr>
                <w:rFonts w:ascii="Calibri" w:eastAsia="Calibri" w:hAnsi="Calibri" w:cs="Calibri"/>
              </w:rPr>
              <w:t xml:space="preserve"> has agreed to meet with us and we are tentatively looking at meeting just to gather inform</w:t>
            </w:r>
            <w:r>
              <w:rPr>
                <w:rFonts w:ascii="Calibri" w:eastAsia="Calibri" w:hAnsi="Calibri" w:cs="Calibri"/>
              </w:rPr>
              <w:t>ation and insight on Tuesday, April 8</w:t>
            </w:r>
            <w:r>
              <w:rPr>
                <w:rFonts w:ascii="Calibri" w:eastAsia="Calibri" w:hAnsi="Calibri" w:cs="Calibri"/>
                <w:vertAlign w:val="superscript"/>
              </w:rPr>
              <w:t>th</w:t>
            </w:r>
            <w:r>
              <w:rPr>
                <w:rFonts w:ascii="Calibri" w:eastAsia="Calibri" w:hAnsi="Calibri" w:cs="Calibri"/>
              </w:rPr>
              <w:t xml:space="preserve"> but have not confirmed a time just yet.</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 xml:space="preserve">We have finished our Report to the Community which is NY State minimum standard. It is posted to our website and also was shared to </w:t>
            </w:r>
            <w:proofErr w:type="spellStart"/>
            <w:r>
              <w:rPr>
                <w:rFonts w:ascii="Calibri" w:eastAsia="Calibri" w:hAnsi="Calibri" w:cs="Calibri"/>
              </w:rPr>
              <w:t>facebook</w:t>
            </w:r>
            <w:proofErr w:type="spellEnd"/>
            <w:r>
              <w:rPr>
                <w:rFonts w:ascii="Calibri" w:eastAsia="Calibri" w:hAnsi="Calibri" w:cs="Calibri"/>
              </w:rPr>
              <w:t>.</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About 2 years ago I started assist</w:t>
            </w:r>
            <w:r>
              <w:rPr>
                <w:rFonts w:ascii="Calibri" w:eastAsia="Calibri" w:hAnsi="Calibri" w:cs="Calibri"/>
              </w:rPr>
              <w:t xml:space="preserve">ing Tracey </w:t>
            </w:r>
            <w:proofErr w:type="spellStart"/>
            <w:r>
              <w:rPr>
                <w:rFonts w:ascii="Calibri" w:eastAsia="Calibri" w:hAnsi="Calibri" w:cs="Calibri"/>
              </w:rPr>
              <w:t>Ingleston</w:t>
            </w:r>
            <w:proofErr w:type="spellEnd"/>
            <w:r>
              <w:rPr>
                <w:rFonts w:ascii="Calibri" w:eastAsia="Calibri" w:hAnsi="Calibri" w:cs="Calibri"/>
              </w:rPr>
              <w:t xml:space="preserve"> on researching and filling out forms in an effort to get his brother Star </w:t>
            </w:r>
            <w:proofErr w:type="spellStart"/>
            <w:r>
              <w:rPr>
                <w:rFonts w:ascii="Calibri" w:eastAsia="Calibri" w:hAnsi="Calibri" w:cs="Calibri"/>
              </w:rPr>
              <w:t>Ingleston</w:t>
            </w:r>
            <w:proofErr w:type="spellEnd"/>
            <w:r>
              <w:rPr>
                <w:rFonts w:ascii="Calibri" w:eastAsia="Calibri" w:hAnsi="Calibri" w:cs="Calibri"/>
              </w:rPr>
              <w:t>, who lost his life in a battle in Vietnam, a Medal of Honor. One of the requirements to get a Medal of Honor is 2 eyewitness reports. We could only sec</w:t>
            </w:r>
            <w:r>
              <w:rPr>
                <w:rFonts w:ascii="Calibri" w:eastAsia="Calibri" w:hAnsi="Calibri" w:cs="Calibri"/>
              </w:rPr>
              <w:t xml:space="preserve">ure one. So Claudia </w:t>
            </w:r>
            <w:proofErr w:type="spellStart"/>
            <w:r>
              <w:rPr>
                <w:rFonts w:ascii="Calibri" w:eastAsia="Calibri" w:hAnsi="Calibri" w:cs="Calibri"/>
              </w:rPr>
              <w:t>Tenney’s</w:t>
            </w:r>
            <w:proofErr w:type="spellEnd"/>
            <w:r>
              <w:rPr>
                <w:rFonts w:ascii="Calibri" w:eastAsia="Calibri" w:hAnsi="Calibri" w:cs="Calibri"/>
              </w:rPr>
              <w:t xml:space="preserve"> office suggested to Tracey that they rename the </w:t>
            </w:r>
            <w:proofErr w:type="spellStart"/>
            <w:r>
              <w:rPr>
                <w:rFonts w:ascii="Calibri" w:eastAsia="Calibri" w:hAnsi="Calibri" w:cs="Calibri"/>
              </w:rPr>
              <w:t>Martville</w:t>
            </w:r>
            <w:proofErr w:type="spellEnd"/>
            <w:r>
              <w:rPr>
                <w:rFonts w:ascii="Calibri" w:eastAsia="Calibri" w:hAnsi="Calibri" w:cs="Calibri"/>
              </w:rPr>
              <w:t xml:space="preserve"> Post Office as Star as an auxiliary honor. </w:t>
            </w:r>
            <w:proofErr w:type="spellStart"/>
            <w:r>
              <w:rPr>
                <w:rFonts w:ascii="Calibri" w:eastAsia="Calibri" w:hAnsi="Calibri" w:cs="Calibri"/>
              </w:rPr>
              <w:t>Tenney’s</w:t>
            </w:r>
            <w:proofErr w:type="spellEnd"/>
            <w:r>
              <w:rPr>
                <w:rFonts w:ascii="Calibri" w:eastAsia="Calibri" w:hAnsi="Calibri" w:cs="Calibri"/>
              </w:rPr>
              <w:t xml:space="preserve"> office told us to start an online petition. I reached out to my contact at the Citizen Newspaper and they stated they</w:t>
            </w:r>
            <w:r>
              <w:rPr>
                <w:rFonts w:ascii="Calibri" w:eastAsia="Calibri" w:hAnsi="Calibri" w:cs="Calibri"/>
              </w:rPr>
              <w:t xml:space="preserve"> were already in the works for a Story because March 29 is Vietnam Veteran’s Day. So they ran a story on this. The digital came out already and the print copy should be in today’s paper.</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Long Range Plan Check In – Document Provided</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Sarah Thompson - Buildin</w:t>
            </w:r>
            <w:r>
              <w:rPr>
                <w:rFonts w:ascii="Calibri" w:eastAsia="Calibri" w:hAnsi="Calibri" w:cs="Calibri"/>
              </w:rPr>
              <w:t>g Committee</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Carol Waterman - Budget Committee</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lastRenderedPageBreak/>
              <w:t xml:space="preserve">Kasey </w:t>
            </w:r>
            <w:proofErr w:type="spellStart"/>
            <w:r>
              <w:rPr>
                <w:rFonts w:ascii="Calibri" w:eastAsia="Calibri" w:hAnsi="Calibri" w:cs="Calibri"/>
              </w:rPr>
              <w:t>Cioffa</w:t>
            </w:r>
            <w:proofErr w:type="spellEnd"/>
            <w:r>
              <w:rPr>
                <w:rFonts w:ascii="Calibri" w:eastAsia="Calibri" w:hAnsi="Calibri" w:cs="Calibri"/>
              </w:rPr>
              <w:t xml:space="preserve"> - Policy &amp; Procedure Committee</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No Policy &amp; Procedure committee meetings for April</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Budget Committee Meeting - May 15, 2025</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Building Committee Meeting - June 26, 2025</w:t>
            </w:r>
          </w:p>
          <w:p w:rsidR="00FB061E" w:rsidRDefault="00BF5401">
            <w:pPr>
              <w:numPr>
                <w:ilvl w:val="0"/>
                <w:numId w:val="2"/>
              </w:numPr>
              <w:spacing w:line="240" w:lineRule="auto"/>
              <w:rPr>
                <w:rFonts w:ascii="Calibri" w:eastAsia="Calibri" w:hAnsi="Calibri" w:cs="Calibri"/>
              </w:rPr>
            </w:pPr>
            <w:r>
              <w:rPr>
                <w:rFonts w:ascii="Calibri" w:eastAsia="Calibri" w:hAnsi="Calibri" w:cs="Calibri"/>
              </w:rPr>
              <w:t>Bulk Buy forms are ready from Finger Lakes</w:t>
            </w:r>
          </w:p>
          <w:p w:rsidR="00FB061E" w:rsidRDefault="00BF5401">
            <w:pPr>
              <w:numPr>
                <w:ilvl w:val="1"/>
                <w:numId w:val="2"/>
              </w:numPr>
              <w:spacing w:line="240" w:lineRule="auto"/>
              <w:rPr>
                <w:rFonts w:ascii="Calibri" w:eastAsia="Calibri" w:hAnsi="Calibri" w:cs="Calibri"/>
              </w:rPr>
            </w:pPr>
            <w:r>
              <w:rPr>
                <w:rFonts w:ascii="Calibri" w:eastAsia="Calibri" w:hAnsi="Calibri" w:cs="Calibri"/>
              </w:rPr>
              <w:t>Replace Directors Computer with a laptop, the laptop and a public computer</w:t>
            </w:r>
          </w:p>
          <w:p w:rsidR="00FB061E" w:rsidRDefault="00BF5401">
            <w:pPr>
              <w:numPr>
                <w:ilvl w:val="1"/>
                <w:numId w:val="2"/>
              </w:numPr>
              <w:spacing w:line="240" w:lineRule="auto"/>
              <w:rPr>
                <w:rFonts w:ascii="Calibri" w:eastAsia="Calibri" w:hAnsi="Calibri" w:cs="Calibri"/>
              </w:rPr>
            </w:pPr>
            <w:r>
              <w:rPr>
                <w:rFonts w:ascii="Calibri" w:eastAsia="Calibri" w:hAnsi="Calibri" w:cs="Calibri"/>
              </w:rPr>
              <w:t>A motion was made to replace the directors computer, laptop and public computer - all in one through the bulk buy from Finger Lakes to not</w:t>
            </w:r>
            <w:r>
              <w:rPr>
                <w:rFonts w:ascii="Calibri" w:eastAsia="Calibri" w:hAnsi="Calibri" w:cs="Calibri"/>
              </w:rPr>
              <w:t xml:space="preserve"> exceed $3000</w:t>
            </w:r>
          </w:p>
          <w:p w:rsidR="00FB061E" w:rsidRDefault="00BF5401">
            <w:pPr>
              <w:numPr>
                <w:ilvl w:val="1"/>
                <w:numId w:val="2"/>
              </w:numPr>
              <w:spacing w:line="240" w:lineRule="auto"/>
              <w:rPr>
                <w:rFonts w:ascii="Calibri" w:eastAsia="Calibri" w:hAnsi="Calibri" w:cs="Calibri"/>
              </w:rPr>
            </w:pPr>
            <w:r>
              <w:rPr>
                <w:rFonts w:ascii="Calibri" w:eastAsia="Calibri" w:hAnsi="Calibri" w:cs="Calibri"/>
              </w:rPr>
              <w:t>Motion - Bernie</w:t>
            </w:r>
          </w:p>
          <w:p w:rsidR="00FB061E" w:rsidRDefault="00BF5401">
            <w:pPr>
              <w:numPr>
                <w:ilvl w:val="1"/>
                <w:numId w:val="2"/>
              </w:numPr>
              <w:spacing w:line="240" w:lineRule="auto"/>
              <w:rPr>
                <w:rFonts w:ascii="Calibri" w:eastAsia="Calibri" w:hAnsi="Calibri" w:cs="Calibri"/>
              </w:rPr>
            </w:pPr>
            <w:r>
              <w:rPr>
                <w:rFonts w:ascii="Calibri" w:eastAsia="Calibri" w:hAnsi="Calibri" w:cs="Calibri"/>
              </w:rPr>
              <w:t>Second - Mary Beth Howell</w:t>
            </w:r>
          </w:p>
          <w:p w:rsidR="00FB061E" w:rsidRDefault="00BF5401">
            <w:pPr>
              <w:numPr>
                <w:ilvl w:val="1"/>
                <w:numId w:val="2"/>
              </w:numPr>
              <w:spacing w:line="240" w:lineRule="auto"/>
              <w:rPr>
                <w:rFonts w:ascii="Calibri" w:eastAsia="Calibri" w:hAnsi="Calibri" w:cs="Calibri"/>
              </w:rPr>
            </w:pPr>
            <w:r>
              <w:rPr>
                <w:rFonts w:ascii="Calibri" w:eastAsia="Calibri" w:hAnsi="Calibri" w:cs="Calibri"/>
              </w:rPr>
              <w:t>All approved</w:t>
            </w:r>
          </w:p>
        </w:tc>
        <w:tc>
          <w:tcPr>
            <w:tcW w:w="3585" w:type="dxa"/>
            <w:gridSpan w:val="2"/>
          </w:tcPr>
          <w:p w:rsidR="00FB061E" w:rsidRDefault="00BF5401">
            <w:pPr>
              <w:widowControl w:val="0"/>
              <w:spacing w:line="240" w:lineRule="auto"/>
            </w:pPr>
            <w:r>
              <w:lastRenderedPageBreak/>
              <w:t>Amy Lamouroux</w:t>
            </w:r>
          </w:p>
        </w:tc>
      </w:tr>
      <w:tr w:rsidR="00FB061E">
        <w:trPr>
          <w:trHeight w:val="520"/>
        </w:trPr>
        <w:tc>
          <w:tcPr>
            <w:tcW w:w="6855" w:type="dxa"/>
            <w:gridSpan w:val="4"/>
            <w:vAlign w:val="bottom"/>
          </w:tcPr>
          <w:p w:rsidR="00FB061E" w:rsidRDefault="00BF5401">
            <w:pPr>
              <w:spacing w:line="240" w:lineRule="auto"/>
              <w:rPr>
                <w:b/>
              </w:rPr>
            </w:pPr>
            <w:r>
              <w:rPr>
                <w:b/>
              </w:rPr>
              <w:lastRenderedPageBreak/>
              <w:t>Old Business</w:t>
            </w:r>
          </w:p>
        </w:tc>
        <w:tc>
          <w:tcPr>
            <w:tcW w:w="3585" w:type="dxa"/>
            <w:gridSpan w:val="2"/>
            <w:vAlign w:val="bottom"/>
          </w:tcPr>
          <w:p w:rsidR="00FB061E" w:rsidRDefault="00BF5401">
            <w:pPr>
              <w:widowControl w:val="0"/>
              <w:spacing w:line="240" w:lineRule="auto"/>
              <w:rPr>
                <w:b/>
                <w:smallCaps/>
              </w:rPr>
            </w:pPr>
            <w:r>
              <w:rPr>
                <w:b/>
              </w:rPr>
              <w:t>Motion By</w:t>
            </w:r>
          </w:p>
        </w:tc>
      </w:tr>
      <w:tr w:rsidR="00FB061E">
        <w:trPr>
          <w:trHeight w:val="660"/>
        </w:trPr>
        <w:tc>
          <w:tcPr>
            <w:tcW w:w="495" w:type="dxa"/>
          </w:tcPr>
          <w:p w:rsidR="00FB061E" w:rsidRDefault="00BF5401">
            <w:pPr>
              <w:pStyle w:val="Heading1"/>
              <w:keepNext w:val="0"/>
              <w:keepLines w:val="0"/>
              <w:widowControl w:val="0"/>
              <w:spacing w:before="0" w:after="0" w:line="240" w:lineRule="auto"/>
              <w:rPr>
                <w:b/>
                <w:smallCaps/>
                <w:sz w:val="22"/>
                <w:szCs w:val="22"/>
              </w:rPr>
            </w:pPr>
            <w:bookmarkStart w:id="2" w:name="_h88fq2glqrvj" w:colFirst="0" w:colLast="0"/>
            <w:bookmarkEnd w:id="2"/>
            <w:r>
              <w:rPr>
                <w:b/>
                <w:smallCaps/>
                <w:sz w:val="22"/>
                <w:szCs w:val="22"/>
              </w:rPr>
              <w:t>1</w:t>
            </w:r>
          </w:p>
        </w:tc>
        <w:tc>
          <w:tcPr>
            <w:tcW w:w="6360" w:type="dxa"/>
            <w:gridSpan w:val="3"/>
          </w:tcPr>
          <w:p w:rsidR="00FB061E" w:rsidRDefault="00BF5401">
            <w:pPr>
              <w:widowControl w:val="0"/>
              <w:spacing w:line="240" w:lineRule="auto"/>
            </w:pPr>
            <w:r>
              <w:t>NONE</w:t>
            </w:r>
          </w:p>
        </w:tc>
        <w:tc>
          <w:tcPr>
            <w:tcW w:w="3585" w:type="dxa"/>
            <w:gridSpan w:val="2"/>
          </w:tcPr>
          <w:p w:rsidR="00FB061E" w:rsidRDefault="00FB061E">
            <w:pPr>
              <w:widowControl w:val="0"/>
              <w:spacing w:line="240" w:lineRule="auto"/>
              <w:rPr>
                <w:b/>
              </w:rPr>
            </w:pPr>
          </w:p>
        </w:tc>
      </w:tr>
      <w:tr w:rsidR="00FB061E">
        <w:trPr>
          <w:trHeight w:val="444"/>
        </w:trPr>
        <w:tc>
          <w:tcPr>
            <w:tcW w:w="6855" w:type="dxa"/>
            <w:gridSpan w:val="4"/>
            <w:vAlign w:val="bottom"/>
          </w:tcPr>
          <w:p w:rsidR="00FB061E" w:rsidRDefault="00BF5401">
            <w:pPr>
              <w:spacing w:line="240" w:lineRule="auto"/>
              <w:rPr>
                <w:b/>
                <w:smallCaps/>
              </w:rPr>
            </w:pPr>
            <w:r>
              <w:rPr>
                <w:b/>
              </w:rPr>
              <w:t>New Business</w:t>
            </w:r>
          </w:p>
        </w:tc>
        <w:tc>
          <w:tcPr>
            <w:tcW w:w="3585" w:type="dxa"/>
            <w:gridSpan w:val="2"/>
            <w:vAlign w:val="bottom"/>
          </w:tcPr>
          <w:p w:rsidR="00FB061E" w:rsidRDefault="00BF5401">
            <w:pPr>
              <w:spacing w:line="240" w:lineRule="auto"/>
              <w:rPr>
                <w:b/>
              </w:rPr>
            </w:pPr>
            <w:r>
              <w:rPr>
                <w:b/>
              </w:rPr>
              <w:t>Motion By</w:t>
            </w:r>
          </w:p>
        </w:tc>
      </w:tr>
      <w:tr w:rsidR="00FB061E">
        <w:trPr>
          <w:trHeight w:val="1110"/>
        </w:trPr>
        <w:tc>
          <w:tcPr>
            <w:tcW w:w="495" w:type="dxa"/>
          </w:tcPr>
          <w:p w:rsidR="00FB061E" w:rsidRDefault="00BF5401">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FB061E" w:rsidRDefault="00BF5401">
            <w:pPr>
              <w:widowControl w:val="0"/>
              <w:spacing w:line="240" w:lineRule="auto"/>
            </w:pPr>
            <w:r>
              <w:t>Accept Board Member Resignation</w:t>
            </w:r>
          </w:p>
        </w:tc>
        <w:tc>
          <w:tcPr>
            <w:tcW w:w="3585" w:type="dxa"/>
            <w:gridSpan w:val="2"/>
          </w:tcPr>
          <w:p w:rsidR="00FB061E" w:rsidRDefault="00BF5401">
            <w:pPr>
              <w:widowControl w:val="0"/>
              <w:spacing w:line="240" w:lineRule="auto"/>
            </w:pPr>
            <w:r>
              <w:t>A m</w:t>
            </w:r>
            <w:r>
              <w:t xml:space="preserve">otion was made to accept the resignation of Joyce Alfred effective March 11, 2025 for personal reasons. </w:t>
            </w:r>
          </w:p>
          <w:p w:rsidR="00FB061E" w:rsidRDefault="00FB061E">
            <w:pPr>
              <w:widowControl w:val="0"/>
              <w:spacing w:line="240" w:lineRule="auto"/>
            </w:pPr>
          </w:p>
          <w:p w:rsidR="00FB061E" w:rsidRDefault="00BF5401">
            <w:pPr>
              <w:widowControl w:val="0"/>
              <w:spacing w:line="240" w:lineRule="auto"/>
            </w:pPr>
            <w:r>
              <w:t>Motion: Andrea Seamans</w:t>
            </w:r>
          </w:p>
          <w:p w:rsidR="00FB061E" w:rsidRDefault="00BF5401">
            <w:pPr>
              <w:widowControl w:val="0"/>
              <w:spacing w:line="240" w:lineRule="auto"/>
            </w:pPr>
            <w:r>
              <w:t>Second: Mary Beth Howell</w:t>
            </w:r>
          </w:p>
          <w:p w:rsidR="00FB061E" w:rsidRDefault="00BF5401">
            <w:pPr>
              <w:widowControl w:val="0"/>
              <w:spacing w:line="240" w:lineRule="auto"/>
              <w:rPr>
                <w:b/>
              </w:rPr>
            </w:pPr>
            <w:r>
              <w:t>All Approved</w:t>
            </w:r>
          </w:p>
        </w:tc>
      </w:tr>
      <w:tr w:rsidR="00FB061E">
        <w:trPr>
          <w:trHeight w:val="1911"/>
        </w:trPr>
        <w:tc>
          <w:tcPr>
            <w:tcW w:w="495" w:type="dxa"/>
          </w:tcPr>
          <w:p w:rsidR="00FB061E" w:rsidRDefault="00BF5401">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FB061E" w:rsidRDefault="00BF5401">
            <w:pPr>
              <w:widowControl w:val="0"/>
              <w:spacing w:line="240" w:lineRule="auto"/>
            </w:pPr>
            <w:r>
              <w:t>Bookkeeping and Tax Filing Service</w:t>
            </w:r>
          </w:p>
          <w:p w:rsidR="00FB061E" w:rsidRDefault="00BF5401">
            <w:pPr>
              <w:widowControl w:val="0"/>
              <w:numPr>
                <w:ilvl w:val="0"/>
                <w:numId w:val="3"/>
              </w:numPr>
              <w:spacing w:line="240" w:lineRule="auto"/>
            </w:pPr>
            <w:r>
              <w:t>Mike Kinney @ JE Tax Service</w:t>
            </w:r>
          </w:p>
          <w:p w:rsidR="00FB061E" w:rsidRDefault="00BF5401">
            <w:pPr>
              <w:widowControl w:val="0"/>
              <w:numPr>
                <w:ilvl w:val="0"/>
                <w:numId w:val="3"/>
              </w:numPr>
              <w:spacing w:line="240" w:lineRule="auto"/>
            </w:pPr>
            <w:r>
              <w:t>Heather Christopher - Independent Contractor</w:t>
            </w:r>
          </w:p>
        </w:tc>
        <w:tc>
          <w:tcPr>
            <w:tcW w:w="3585" w:type="dxa"/>
            <w:gridSpan w:val="2"/>
          </w:tcPr>
          <w:p w:rsidR="00FB061E" w:rsidRDefault="00BF5401">
            <w:pPr>
              <w:widowControl w:val="0"/>
              <w:spacing w:line="240" w:lineRule="auto"/>
            </w:pPr>
            <w:r>
              <w:t>A motion was made to move our bookkeeping and tax preparation from Custom Accounting to JE tax services.</w:t>
            </w:r>
          </w:p>
          <w:p w:rsidR="00FB061E" w:rsidRDefault="00BF5401">
            <w:pPr>
              <w:widowControl w:val="0"/>
              <w:spacing w:line="240" w:lineRule="auto"/>
            </w:pPr>
            <w:r>
              <w:t>Motion: Andrea Seamans</w:t>
            </w:r>
          </w:p>
          <w:p w:rsidR="00FB061E" w:rsidRDefault="00BF5401">
            <w:pPr>
              <w:widowControl w:val="0"/>
              <w:spacing w:line="240" w:lineRule="auto"/>
            </w:pPr>
            <w:r>
              <w:t xml:space="preserve">Second: Kasey </w:t>
            </w:r>
            <w:proofErr w:type="spellStart"/>
            <w:r>
              <w:t>Cioffa</w:t>
            </w:r>
            <w:proofErr w:type="spellEnd"/>
          </w:p>
          <w:p w:rsidR="00FB061E" w:rsidRDefault="00BF5401">
            <w:pPr>
              <w:widowControl w:val="0"/>
              <w:spacing w:line="240" w:lineRule="auto"/>
            </w:pPr>
            <w:r>
              <w:t>All Approved</w:t>
            </w:r>
          </w:p>
        </w:tc>
      </w:tr>
      <w:tr w:rsidR="00FB061E">
        <w:trPr>
          <w:trHeight w:val="1911"/>
        </w:trPr>
        <w:tc>
          <w:tcPr>
            <w:tcW w:w="495" w:type="dxa"/>
          </w:tcPr>
          <w:p w:rsidR="00FB061E" w:rsidRDefault="00BF5401">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FB061E" w:rsidRDefault="00BF5401">
            <w:pPr>
              <w:widowControl w:val="0"/>
              <w:spacing w:line="240" w:lineRule="auto"/>
            </w:pPr>
            <w:r>
              <w:t>Meeting Adjourned</w:t>
            </w:r>
          </w:p>
        </w:tc>
        <w:tc>
          <w:tcPr>
            <w:tcW w:w="3585" w:type="dxa"/>
            <w:gridSpan w:val="2"/>
          </w:tcPr>
          <w:p w:rsidR="00FB061E" w:rsidRDefault="00BF5401">
            <w:pPr>
              <w:widowControl w:val="0"/>
              <w:spacing w:line="240" w:lineRule="auto"/>
            </w:pPr>
            <w:r>
              <w:t xml:space="preserve">Motion to adjourn. </w:t>
            </w:r>
          </w:p>
          <w:p w:rsidR="00FB061E" w:rsidRDefault="00BF5401">
            <w:pPr>
              <w:widowControl w:val="0"/>
              <w:spacing w:line="240" w:lineRule="auto"/>
            </w:pPr>
            <w:r>
              <w:t xml:space="preserve">Motion: </w:t>
            </w:r>
            <w:r>
              <w:t>Mary Beth Howell</w:t>
            </w:r>
          </w:p>
          <w:p w:rsidR="00FB061E" w:rsidRDefault="00BF5401">
            <w:pPr>
              <w:widowControl w:val="0"/>
              <w:spacing w:line="240" w:lineRule="auto"/>
            </w:pPr>
            <w:r>
              <w:t>Second: Andrea Seamans</w:t>
            </w:r>
          </w:p>
          <w:p w:rsidR="00FB061E" w:rsidRDefault="00FB061E">
            <w:pPr>
              <w:widowControl w:val="0"/>
              <w:spacing w:line="240" w:lineRule="auto"/>
            </w:pPr>
          </w:p>
        </w:tc>
      </w:tr>
      <w:tr w:rsidR="00FB061E">
        <w:trPr>
          <w:trHeight w:val="321"/>
        </w:trPr>
        <w:tc>
          <w:tcPr>
            <w:tcW w:w="6855" w:type="dxa"/>
            <w:gridSpan w:val="4"/>
          </w:tcPr>
          <w:p w:rsidR="00FB061E" w:rsidRDefault="00BF5401">
            <w:pPr>
              <w:widowControl w:val="0"/>
              <w:spacing w:line="240" w:lineRule="auto"/>
              <w:rPr>
                <w:b/>
              </w:rPr>
            </w:pPr>
            <w:r>
              <w:rPr>
                <w:b/>
              </w:rPr>
              <w:t>Public Comments</w:t>
            </w:r>
          </w:p>
          <w:p w:rsidR="00FB061E" w:rsidRDefault="00FB061E">
            <w:pPr>
              <w:spacing w:line="240" w:lineRule="auto"/>
              <w:ind w:left="720"/>
            </w:pPr>
          </w:p>
        </w:tc>
        <w:tc>
          <w:tcPr>
            <w:tcW w:w="3585" w:type="dxa"/>
            <w:gridSpan w:val="2"/>
          </w:tcPr>
          <w:p w:rsidR="00FB061E" w:rsidRDefault="00BF5401">
            <w:pPr>
              <w:widowControl w:val="0"/>
              <w:spacing w:line="240" w:lineRule="auto"/>
              <w:rPr>
                <w:b/>
              </w:rPr>
            </w:pPr>
            <w:r>
              <w:rPr>
                <w:b/>
              </w:rPr>
              <w:t>N/A</w:t>
            </w:r>
          </w:p>
        </w:tc>
      </w:tr>
      <w:tr w:rsidR="00FB061E">
        <w:trPr>
          <w:trHeight w:val="321"/>
        </w:trPr>
        <w:tc>
          <w:tcPr>
            <w:tcW w:w="10440" w:type="dxa"/>
            <w:gridSpan w:val="6"/>
            <w:vAlign w:val="bottom"/>
          </w:tcPr>
          <w:p w:rsidR="00FB061E" w:rsidRDefault="00BF5401">
            <w:pPr>
              <w:spacing w:line="240" w:lineRule="auto"/>
              <w:rPr>
                <w:b/>
              </w:rPr>
            </w:pPr>
            <w:r>
              <w:rPr>
                <w:b/>
              </w:rPr>
              <w:t>Other Notes &amp; Information</w:t>
            </w:r>
          </w:p>
          <w:p w:rsidR="00FB061E" w:rsidRDefault="00BF5401">
            <w:pPr>
              <w:spacing w:line="240" w:lineRule="auto"/>
              <w:ind w:left="720"/>
            </w:pPr>
            <w:r>
              <w:rPr>
                <w:u w:val="single"/>
              </w:rPr>
              <w:t>Places to Recycle Computers</w:t>
            </w:r>
            <w:r>
              <w:t xml:space="preserve"> </w:t>
            </w:r>
          </w:p>
          <w:p w:rsidR="00FB061E" w:rsidRDefault="00BF5401">
            <w:pPr>
              <w:spacing w:line="240" w:lineRule="auto"/>
              <w:ind w:left="720"/>
            </w:pPr>
            <w:r>
              <w:lastRenderedPageBreak/>
              <w:t>Advanced Document Concepts - 74 Genesee St - Auburn</w:t>
            </w:r>
          </w:p>
          <w:p w:rsidR="00FB061E" w:rsidRDefault="00BF5401">
            <w:pPr>
              <w:spacing w:line="240" w:lineRule="auto"/>
              <w:ind w:left="720"/>
            </w:pPr>
            <w:r>
              <w:t>Verizon Wireless - 298 Grant Ave - Auburn</w:t>
            </w:r>
          </w:p>
          <w:p w:rsidR="00FB061E" w:rsidRDefault="00BF5401">
            <w:pPr>
              <w:spacing w:line="240" w:lineRule="auto"/>
              <w:ind w:left="720"/>
            </w:pPr>
            <w:r>
              <w:t>BJ’s Wholesale Club - 11 Plaza Drive - Auburn</w:t>
            </w:r>
          </w:p>
          <w:p w:rsidR="00FB061E" w:rsidRDefault="00BF5401">
            <w:pPr>
              <w:spacing w:line="240" w:lineRule="auto"/>
              <w:ind w:left="720"/>
            </w:pPr>
            <w:r>
              <w:t>Salvation Army - 161 Grant Ave - Auburn</w:t>
            </w:r>
          </w:p>
          <w:p w:rsidR="00FB061E" w:rsidRDefault="00FB061E">
            <w:pPr>
              <w:spacing w:line="240" w:lineRule="auto"/>
              <w:rPr>
                <w:b/>
              </w:rPr>
            </w:pPr>
          </w:p>
        </w:tc>
      </w:tr>
      <w:tr w:rsidR="00FB061E">
        <w:trPr>
          <w:trHeight w:val="705"/>
        </w:trPr>
        <w:tc>
          <w:tcPr>
            <w:tcW w:w="10440" w:type="dxa"/>
            <w:gridSpan w:val="6"/>
          </w:tcPr>
          <w:p w:rsidR="00FB061E" w:rsidRDefault="00BF5401">
            <w:pPr>
              <w:widowControl w:val="0"/>
              <w:spacing w:line="240" w:lineRule="auto"/>
            </w:pPr>
            <w:r>
              <w:rPr>
                <w:b/>
              </w:rPr>
              <w:lastRenderedPageBreak/>
              <w:t xml:space="preserve">Next Meeting - </w:t>
            </w:r>
            <w:r>
              <w:t>Tuesday, May 6th.</w:t>
            </w:r>
            <w:r>
              <w:br/>
            </w:r>
          </w:p>
          <w:p w:rsidR="00FB061E" w:rsidRDefault="00BF5401">
            <w:pPr>
              <w:widowControl w:val="0"/>
              <w:spacing w:line="240" w:lineRule="auto"/>
              <w:ind w:left="1440"/>
            </w:pPr>
            <w:r>
              <w:t>Mary Beth Howell will not be at the meeting.</w:t>
            </w:r>
          </w:p>
          <w:p w:rsidR="00FB061E" w:rsidRDefault="00FB061E">
            <w:pPr>
              <w:widowControl w:val="0"/>
              <w:spacing w:line="240" w:lineRule="auto"/>
              <w:rPr>
                <w:b/>
              </w:rPr>
            </w:pPr>
          </w:p>
        </w:tc>
      </w:tr>
    </w:tbl>
    <w:p w:rsidR="00FB061E" w:rsidRDefault="00FB061E"/>
    <w:sectPr w:rsidR="00FB061E">
      <w:pgSz w:w="12240" w:h="15840"/>
      <w:pgMar w:top="5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D0AB0"/>
    <w:multiLevelType w:val="multilevel"/>
    <w:tmpl w:val="85602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AE10C17"/>
    <w:multiLevelType w:val="multilevel"/>
    <w:tmpl w:val="DDB4F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E2D3EE6"/>
    <w:multiLevelType w:val="multilevel"/>
    <w:tmpl w:val="84D2E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3">
    <w:nsid w:val="6D62213E"/>
    <w:multiLevelType w:val="multilevel"/>
    <w:tmpl w:val="07A46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B061E"/>
    <w:rsid w:val="00BF5401"/>
    <w:rsid w:val="00FB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2025-04-04T17:00:00Z</dcterms:created>
  <dcterms:modified xsi:type="dcterms:W3CDTF">2025-04-04T17:00:00Z</dcterms:modified>
</cp:coreProperties>
</file>